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41F" w:rsidRPr="00703BBB" w:rsidRDefault="0034641F">
      <w:pPr>
        <w:rPr>
          <w:rFonts w:ascii="Arial" w:hAnsi="Arial" w:cs="Arial"/>
          <w:sz w:val="24"/>
          <w:szCs w:val="24"/>
        </w:rPr>
      </w:pPr>
      <w:r w:rsidRPr="00703BBB">
        <w:rPr>
          <w:rFonts w:ascii="Arial" w:hAnsi="Arial" w:cs="Arial"/>
          <w:sz w:val="24"/>
          <w:szCs w:val="24"/>
        </w:rPr>
        <w:t>Chicago District</w:t>
      </w:r>
      <w:r w:rsidR="00703BBB" w:rsidRPr="00703BBB">
        <w:rPr>
          <w:rFonts w:ascii="Arial" w:hAnsi="Arial" w:cs="Arial"/>
          <w:sz w:val="24"/>
          <w:szCs w:val="24"/>
        </w:rPr>
        <w:t xml:space="preserve"> showcases $70M in contracting opportunities at Industry Day</w:t>
      </w:r>
    </w:p>
    <w:p w:rsidR="0034641F" w:rsidRPr="00403AB4" w:rsidRDefault="0034641F">
      <w:pPr>
        <w:rPr>
          <w:rFonts w:ascii="Times New Roman" w:hAnsi="Times New Roman" w:cs="Times New Roman"/>
          <w:sz w:val="24"/>
          <w:szCs w:val="24"/>
        </w:rPr>
      </w:pPr>
      <w:r w:rsidRPr="00403AB4">
        <w:rPr>
          <w:rFonts w:ascii="Times New Roman" w:hAnsi="Times New Roman" w:cs="Times New Roman"/>
          <w:sz w:val="24"/>
          <w:szCs w:val="24"/>
        </w:rPr>
        <w:t>By Vanessa Villarreal, Public Affairs Office</w:t>
      </w:r>
    </w:p>
    <w:p w:rsidR="00914964" w:rsidRPr="00403AB4" w:rsidRDefault="00095C04">
      <w:pPr>
        <w:rPr>
          <w:rFonts w:ascii="Times New Roman" w:hAnsi="Times New Roman" w:cs="Times New Roman"/>
          <w:sz w:val="24"/>
          <w:szCs w:val="24"/>
        </w:rPr>
      </w:pPr>
      <w:r w:rsidRPr="00403AB4">
        <w:rPr>
          <w:rFonts w:ascii="Times New Roman" w:hAnsi="Times New Roman" w:cs="Times New Roman"/>
          <w:sz w:val="24"/>
          <w:szCs w:val="24"/>
        </w:rPr>
        <w:t>The Chicago D</w:t>
      </w:r>
      <w:r w:rsidR="00463497" w:rsidRPr="00403AB4">
        <w:rPr>
          <w:rFonts w:ascii="Times New Roman" w:hAnsi="Times New Roman" w:cs="Times New Roman"/>
          <w:sz w:val="24"/>
          <w:szCs w:val="24"/>
        </w:rPr>
        <w:t xml:space="preserve">istrict hosted an Industry Day on Feb. 21, 2017, to </w:t>
      </w:r>
      <w:r w:rsidR="00113DB9" w:rsidRPr="00403AB4">
        <w:rPr>
          <w:rFonts w:ascii="Times New Roman" w:hAnsi="Times New Roman" w:cs="Times New Roman"/>
          <w:sz w:val="24"/>
          <w:szCs w:val="24"/>
        </w:rPr>
        <w:t>share information about upcoming and ongoing projects and programs</w:t>
      </w:r>
      <w:r w:rsidR="009E2B53" w:rsidRPr="00403AB4">
        <w:rPr>
          <w:rFonts w:ascii="Times New Roman" w:hAnsi="Times New Roman" w:cs="Times New Roman"/>
          <w:sz w:val="24"/>
          <w:szCs w:val="24"/>
        </w:rPr>
        <w:t>,</w:t>
      </w:r>
      <w:r w:rsidR="00113DB9" w:rsidRPr="00403AB4">
        <w:rPr>
          <w:rFonts w:ascii="Times New Roman" w:hAnsi="Times New Roman" w:cs="Times New Roman"/>
          <w:sz w:val="24"/>
          <w:szCs w:val="24"/>
        </w:rPr>
        <w:t xml:space="preserve"> and to </w:t>
      </w:r>
      <w:r w:rsidR="00463497" w:rsidRPr="00403AB4">
        <w:rPr>
          <w:rFonts w:ascii="Times New Roman" w:hAnsi="Times New Roman" w:cs="Times New Roman"/>
          <w:sz w:val="24"/>
          <w:szCs w:val="24"/>
        </w:rPr>
        <w:t xml:space="preserve">showcase </w:t>
      </w:r>
      <w:r w:rsidR="003F24EF" w:rsidRPr="00403AB4">
        <w:rPr>
          <w:rFonts w:ascii="Times New Roman" w:hAnsi="Times New Roman" w:cs="Times New Roman"/>
          <w:sz w:val="24"/>
          <w:szCs w:val="24"/>
        </w:rPr>
        <w:t xml:space="preserve">its </w:t>
      </w:r>
      <w:r w:rsidR="00463497" w:rsidRPr="00403AB4">
        <w:rPr>
          <w:rFonts w:ascii="Times New Roman" w:hAnsi="Times New Roman" w:cs="Times New Roman"/>
          <w:sz w:val="24"/>
          <w:szCs w:val="24"/>
        </w:rPr>
        <w:t xml:space="preserve">$70 million in </w:t>
      </w:r>
      <w:r w:rsidR="00113DB9" w:rsidRPr="00403AB4">
        <w:rPr>
          <w:rFonts w:ascii="Times New Roman" w:hAnsi="Times New Roman" w:cs="Times New Roman"/>
          <w:sz w:val="24"/>
          <w:szCs w:val="24"/>
        </w:rPr>
        <w:t xml:space="preserve">anticipated </w:t>
      </w:r>
      <w:r w:rsidR="00463497" w:rsidRPr="00403AB4">
        <w:rPr>
          <w:rFonts w:ascii="Times New Roman" w:hAnsi="Times New Roman" w:cs="Times New Roman"/>
          <w:sz w:val="24"/>
          <w:szCs w:val="24"/>
        </w:rPr>
        <w:t xml:space="preserve">contracting opportunities for </w:t>
      </w:r>
      <w:r w:rsidR="00113DB9" w:rsidRPr="00403AB4">
        <w:rPr>
          <w:rFonts w:ascii="Times New Roman" w:hAnsi="Times New Roman" w:cs="Times New Roman"/>
          <w:sz w:val="24"/>
          <w:szCs w:val="24"/>
        </w:rPr>
        <w:t xml:space="preserve">fiscal years 2017 and 2018. The event was attended by more than </w:t>
      </w:r>
      <w:r w:rsidR="00524762" w:rsidRPr="00403AB4">
        <w:rPr>
          <w:rFonts w:ascii="Times New Roman" w:hAnsi="Times New Roman" w:cs="Times New Roman"/>
          <w:sz w:val="24"/>
          <w:szCs w:val="24"/>
        </w:rPr>
        <w:t>250</w:t>
      </w:r>
      <w:r w:rsidR="00113DB9" w:rsidRPr="00403AB4">
        <w:rPr>
          <w:rFonts w:ascii="Times New Roman" w:hAnsi="Times New Roman" w:cs="Times New Roman"/>
          <w:sz w:val="24"/>
          <w:szCs w:val="24"/>
        </w:rPr>
        <w:t xml:space="preserve"> representatives of industries ranging from </w:t>
      </w:r>
      <w:r w:rsidR="009E2B53" w:rsidRPr="00403AB4">
        <w:rPr>
          <w:rFonts w:ascii="Times New Roman" w:hAnsi="Times New Roman" w:cs="Times New Roman"/>
          <w:sz w:val="24"/>
          <w:szCs w:val="24"/>
        </w:rPr>
        <w:t xml:space="preserve">consulting groups </w:t>
      </w:r>
      <w:r w:rsidR="00113DB9" w:rsidRPr="00403AB4">
        <w:rPr>
          <w:rFonts w:ascii="Times New Roman" w:hAnsi="Times New Roman" w:cs="Times New Roman"/>
          <w:sz w:val="24"/>
          <w:szCs w:val="24"/>
        </w:rPr>
        <w:t xml:space="preserve">to </w:t>
      </w:r>
      <w:r w:rsidR="009E2B53" w:rsidRPr="00403AB4">
        <w:rPr>
          <w:rFonts w:ascii="Times New Roman" w:hAnsi="Times New Roman" w:cs="Times New Roman"/>
          <w:sz w:val="24"/>
          <w:szCs w:val="24"/>
        </w:rPr>
        <w:t>engineering companies</w:t>
      </w:r>
      <w:r w:rsidR="00113DB9" w:rsidRPr="00403AB4">
        <w:rPr>
          <w:rFonts w:ascii="Times New Roman" w:hAnsi="Times New Roman" w:cs="Times New Roman"/>
          <w:sz w:val="24"/>
          <w:szCs w:val="24"/>
        </w:rPr>
        <w:t>.</w:t>
      </w:r>
    </w:p>
    <w:p w:rsidR="007E6791" w:rsidRPr="00403AB4" w:rsidRDefault="007E6791" w:rsidP="007E6791">
      <w:pPr>
        <w:pStyle w:val="NormalWeb"/>
        <w:shd w:val="clear" w:color="auto" w:fill="FFFFFF"/>
        <w:spacing w:line="210" w:lineRule="atLeast"/>
        <w:rPr>
          <w:lang w:val="en"/>
        </w:rPr>
      </w:pPr>
      <w:r w:rsidRPr="00403AB4">
        <w:rPr>
          <w:lang w:val="en"/>
        </w:rPr>
        <w:t xml:space="preserve">“This day is not just about business,” District Engineer Col. Christopher Drew said. “It allows us </w:t>
      </w:r>
      <w:r w:rsidR="009E2B53" w:rsidRPr="00403AB4">
        <w:rPr>
          <w:lang w:val="en"/>
        </w:rPr>
        <w:t xml:space="preserve">as </w:t>
      </w:r>
      <w:r w:rsidRPr="00403AB4">
        <w:rPr>
          <w:lang w:val="en"/>
        </w:rPr>
        <w:t xml:space="preserve">an organization to accomplish our purpose which is to be able to protect American citizens and institutions. Protect them from flood risk hazards. Protect the environment so that people can live where they want to live in the environment they want to live in. Protect the economy of this nation by keeping major ports and harbors open. Allowing navigation to occur, allow the steel industries to be able to perform. We are the nation’s engineers. And it’s about us building a capacity for our </w:t>
      </w:r>
      <w:r w:rsidR="00113DB9" w:rsidRPr="00403AB4">
        <w:rPr>
          <w:lang w:val="en"/>
        </w:rPr>
        <w:t xml:space="preserve">nation. </w:t>
      </w:r>
      <w:r w:rsidRPr="00403AB4">
        <w:rPr>
          <w:lang w:val="en"/>
        </w:rPr>
        <w:t xml:space="preserve">And we can’t do the work ourselves.”  </w:t>
      </w:r>
    </w:p>
    <w:p w:rsidR="003F24EF" w:rsidRPr="00403AB4" w:rsidRDefault="003F24EF">
      <w:pPr>
        <w:rPr>
          <w:rFonts w:ascii="Times New Roman" w:hAnsi="Times New Roman" w:cs="Times New Roman"/>
          <w:sz w:val="24"/>
          <w:szCs w:val="24"/>
        </w:rPr>
      </w:pPr>
      <w:r w:rsidRPr="00403AB4">
        <w:rPr>
          <w:rFonts w:ascii="Times New Roman" w:hAnsi="Times New Roman" w:cs="Times New Roman"/>
          <w:sz w:val="24"/>
          <w:szCs w:val="24"/>
        </w:rPr>
        <w:t>The Chicago District is one of the seven districts under the Great Lakes and Ohio River Division. The other districts are Buffalo, Detroit, Huntington, Louisville, Nashville, and Pittsburg</w:t>
      </w:r>
      <w:r w:rsidR="0034641F" w:rsidRPr="00403AB4">
        <w:rPr>
          <w:rFonts w:ascii="Times New Roman" w:hAnsi="Times New Roman" w:cs="Times New Roman"/>
          <w:sz w:val="24"/>
          <w:szCs w:val="24"/>
        </w:rPr>
        <w:t>h</w:t>
      </w:r>
      <w:r w:rsidRPr="00403AB4">
        <w:rPr>
          <w:rFonts w:ascii="Times New Roman" w:hAnsi="Times New Roman" w:cs="Times New Roman"/>
          <w:sz w:val="24"/>
          <w:szCs w:val="24"/>
        </w:rPr>
        <w:t>.</w:t>
      </w:r>
      <w:r w:rsidR="0034641F" w:rsidRPr="00403AB4">
        <w:rPr>
          <w:rFonts w:ascii="Times New Roman" w:hAnsi="Times New Roman" w:cs="Times New Roman"/>
          <w:sz w:val="24"/>
          <w:szCs w:val="24"/>
        </w:rPr>
        <w:t xml:space="preserve"> </w:t>
      </w:r>
      <w:r w:rsidR="00E018E9" w:rsidRPr="00403AB4">
        <w:rPr>
          <w:rFonts w:ascii="Times New Roman" w:hAnsi="Times New Roman" w:cs="Times New Roman"/>
          <w:sz w:val="24"/>
          <w:szCs w:val="24"/>
        </w:rPr>
        <w:t>Forecasted contract opportunities for those districts were also highlighted.</w:t>
      </w:r>
    </w:p>
    <w:p w:rsidR="0034641F" w:rsidRPr="00403AB4" w:rsidRDefault="0034641F" w:rsidP="0034641F">
      <w:pPr>
        <w:pStyle w:val="Default"/>
        <w:rPr>
          <w:rFonts w:ascii="Times New Roman" w:hAnsi="Times New Roman" w:cs="Times New Roman"/>
          <w:color w:val="auto"/>
        </w:rPr>
      </w:pPr>
      <w:r w:rsidRPr="00403AB4">
        <w:rPr>
          <w:rFonts w:ascii="Times New Roman" w:hAnsi="Times New Roman" w:cs="Times New Roman"/>
          <w:color w:val="auto"/>
        </w:rPr>
        <w:t xml:space="preserve">The Chicago District is comprised of six counties in Northeast Illinois and 2.5 counties in Northwest Indiana, covering 5,000 square miles </w:t>
      </w:r>
      <w:r w:rsidR="00113DB9" w:rsidRPr="00403AB4">
        <w:rPr>
          <w:rFonts w:ascii="Times New Roman" w:hAnsi="Times New Roman" w:cs="Times New Roman"/>
          <w:color w:val="auto"/>
        </w:rPr>
        <w:t xml:space="preserve">with a population of </w:t>
      </w:r>
      <w:r w:rsidRPr="00403AB4">
        <w:rPr>
          <w:rFonts w:ascii="Times New Roman" w:hAnsi="Times New Roman" w:cs="Times New Roman"/>
          <w:color w:val="auto"/>
        </w:rPr>
        <w:t xml:space="preserve">9.3 million. Its major programs are flood risk management, navigation, ecosystem restoration, and aquatic invasive species. </w:t>
      </w:r>
    </w:p>
    <w:p w:rsidR="0034641F" w:rsidRPr="00403AB4" w:rsidRDefault="0034641F" w:rsidP="0034641F">
      <w:pPr>
        <w:pStyle w:val="Default"/>
        <w:rPr>
          <w:rFonts w:ascii="Times New Roman" w:hAnsi="Times New Roman" w:cs="Times New Roman"/>
          <w:color w:val="auto"/>
        </w:rPr>
      </w:pPr>
    </w:p>
    <w:p w:rsidR="00913761" w:rsidRPr="00403AB4" w:rsidRDefault="00095C04" w:rsidP="003E2220">
      <w:pPr>
        <w:pStyle w:val="Default"/>
        <w:rPr>
          <w:rFonts w:ascii="Times New Roman" w:hAnsi="Times New Roman" w:cs="Times New Roman"/>
          <w:color w:val="auto"/>
          <w:lang w:val="en"/>
        </w:rPr>
      </w:pPr>
      <w:r w:rsidRPr="00403AB4">
        <w:rPr>
          <w:rFonts w:ascii="Times New Roman" w:hAnsi="Times New Roman" w:cs="Times New Roman"/>
          <w:color w:val="auto"/>
          <w:lang w:val="en"/>
        </w:rPr>
        <w:t xml:space="preserve">The day began with briefings by key Chicago District leaders that </w:t>
      </w:r>
      <w:r w:rsidR="009E2B53" w:rsidRPr="00403AB4">
        <w:rPr>
          <w:rFonts w:ascii="Times New Roman" w:hAnsi="Times New Roman" w:cs="Times New Roman"/>
          <w:color w:val="auto"/>
          <w:lang w:val="en"/>
        </w:rPr>
        <w:t xml:space="preserve">covered </w:t>
      </w:r>
      <w:r w:rsidR="0034641F" w:rsidRPr="00403AB4">
        <w:rPr>
          <w:rFonts w:ascii="Times New Roman" w:hAnsi="Times New Roman" w:cs="Times New Roman"/>
          <w:color w:val="auto"/>
          <w:lang w:val="en"/>
        </w:rPr>
        <w:t>a typical</w:t>
      </w:r>
      <w:r w:rsidR="007009B3" w:rsidRPr="00403AB4">
        <w:rPr>
          <w:rFonts w:ascii="Times New Roman" w:hAnsi="Times New Roman" w:cs="Times New Roman"/>
          <w:color w:val="auto"/>
          <w:lang w:val="en"/>
        </w:rPr>
        <w:t xml:space="preserve"> federal budget cycle, </w:t>
      </w:r>
      <w:r w:rsidRPr="00403AB4">
        <w:rPr>
          <w:rFonts w:ascii="Times New Roman" w:hAnsi="Times New Roman" w:cs="Times New Roman"/>
          <w:color w:val="auto"/>
          <w:lang w:val="en"/>
        </w:rPr>
        <w:t>an o</w:t>
      </w:r>
      <w:r w:rsidR="00E52EE6" w:rsidRPr="00403AB4">
        <w:rPr>
          <w:rFonts w:ascii="Times New Roman" w:hAnsi="Times New Roman" w:cs="Times New Roman"/>
          <w:color w:val="auto"/>
          <w:lang w:val="en"/>
        </w:rPr>
        <w:t>verview of district operations</w:t>
      </w:r>
      <w:r w:rsidR="007009B3" w:rsidRPr="00403AB4">
        <w:rPr>
          <w:rFonts w:ascii="Times New Roman" w:hAnsi="Times New Roman" w:cs="Times New Roman"/>
          <w:color w:val="auto"/>
          <w:lang w:val="en"/>
        </w:rPr>
        <w:t>,</w:t>
      </w:r>
      <w:r w:rsidR="00E52EE6" w:rsidRPr="00403AB4">
        <w:rPr>
          <w:rFonts w:ascii="Times New Roman" w:hAnsi="Times New Roman" w:cs="Times New Roman"/>
          <w:color w:val="auto"/>
          <w:lang w:val="en"/>
        </w:rPr>
        <w:t xml:space="preserve"> and </w:t>
      </w:r>
      <w:r w:rsidR="0034641F" w:rsidRPr="00403AB4">
        <w:rPr>
          <w:rFonts w:ascii="Times New Roman" w:hAnsi="Times New Roman" w:cs="Times New Roman"/>
          <w:color w:val="auto"/>
          <w:lang w:val="en"/>
        </w:rPr>
        <w:t>major construction projects</w:t>
      </w:r>
      <w:r w:rsidR="00E52EE6" w:rsidRPr="00403AB4">
        <w:rPr>
          <w:rFonts w:ascii="Times New Roman" w:hAnsi="Times New Roman" w:cs="Times New Roman"/>
          <w:color w:val="auto"/>
          <w:lang w:val="en"/>
        </w:rPr>
        <w:t>.</w:t>
      </w:r>
    </w:p>
    <w:p w:rsidR="007009B3" w:rsidRPr="00403AB4" w:rsidRDefault="007009B3" w:rsidP="003E2220">
      <w:pPr>
        <w:pStyle w:val="Default"/>
        <w:rPr>
          <w:rFonts w:ascii="Times New Roman" w:hAnsi="Times New Roman" w:cs="Times New Roman"/>
          <w:color w:val="auto"/>
          <w:lang w:val="en"/>
        </w:rPr>
      </w:pPr>
    </w:p>
    <w:p w:rsidR="007009B3" w:rsidRPr="00403AB4" w:rsidRDefault="007009B3" w:rsidP="007009B3">
      <w:pPr>
        <w:autoSpaceDE w:val="0"/>
        <w:autoSpaceDN w:val="0"/>
        <w:adjustRightInd w:val="0"/>
        <w:spacing w:after="0" w:line="240" w:lineRule="auto"/>
        <w:rPr>
          <w:rFonts w:ascii="Times New Roman" w:hAnsi="Times New Roman" w:cs="Times New Roman"/>
          <w:sz w:val="24"/>
          <w:szCs w:val="24"/>
        </w:rPr>
      </w:pPr>
      <w:r w:rsidRPr="00403AB4">
        <w:rPr>
          <w:rFonts w:ascii="Times New Roman" w:hAnsi="Times New Roman" w:cs="Times New Roman"/>
          <w:sz w:val="24"/>
          <w:szCs w:val="24"/>
          <w:lang w:val="en"/>
        </w:rPr>
        <w:t xml:space="preserve">“The civil works project development process has four main phases,” </w:t>
      </w:r>
      <w:r w:rsidRPr="00403AB4">
        <w:rPr>
          <w:rFonts w:ascii="Times New Roman" w:hAnsi="Times New Roman" w:cs="Times New Roman"/>
          <w:bCs/>
          <w:sz w:val="24"/>
          <w:szCs w:val="24"/>
        </w:rPr>
        <w:t xml:space="preserve">Katarzyna Chelkowska-Risley, deputy for Project Management, </w:t>
      </w:r>
      <w:r w:rsidRPr="00403AB4">
        <w:rPr>
          <w:rFonts w:ascii="Times New Roman" w:hAnsi="Times New Roman" w:cs="Times New Roman"/>
          <w:sz w:val="24"/>
          <w:szCs w:val="24"/>
          <w:lang w:val="en"/>
        </w:rPr>
        <w:t>said. “Feasi</w:t>
      </w:r>
      <w:r w:rsidR="0034641F" w:rsidRPr="00403AB4">
        <w:rPr>
          <w:rFonts w:ascii="Times New Roman" w:hAnsi="Times New Roman" w:cs="Times New Roman"/>
          <w:sz w:val="24"/>
          <w:szCs w:val="24"/>
          <w:lang w:val="en"/>
        </w:rPr>
        <w:t>bility;</w:t>
      </w:r>
      <w:r w:rsidRPr="00403AB4">
        <w:rPr>
          <w:rFonts w:ascii="Times New Roman" w:hAnsi="Times New Roman" w:cs="Times New Roman"/>
          <w:sz w:val="24"/>
          <w:szCs w:val="24"/>
          <w:lang w:val="en"/>
        </w:rPr>
        <w:t xml:space="preserve"> precons</w:t>
      </w:r>
      <w:r w:rsidR="0034641F" w:rsidRPr="00403AB4">
        <w:rPr>
          <w:rFonts w:ascii="Times New Roman" w:hAnsi="Times New Roman" w:cs="Times New Roman"/>
          <w:sz w:val="24"/>
          <w:szCs w:val="24"/>
          <w:lang w:val="en"/>
        </w:rPr>
        <w:t>truction engineering and design; construction;</w:t>
      </w:r>
      <w:r w:rsidRPr="00403AB4">
        <w:rPr>
          <w:rFonts w:ascii="Times New Roman" w:hAnsi="Times New Roman" w:cs="Times New Roman"/>
          <w:sz w:val="24"/>
          <w:szCs w:val="24"/>
          <w:lang w:val="en"/>
        </w:rPr>
        <w:t xml:space="preserve"> and operations and maintenance. </w:t>
      </w:r>
      <w:r w:rsidR="0034641F" w:rsidRPr="00403AB4">
        <w:rPr>
          <w:rFonts w:ascii="Times New Roman" w:hAnsi="Times New Roman" w:cs="Times New Roman"/>
          <w:sz w:val="24"/>
          <w:szCs w:val="24"/>
          <w:lang w:val="en"/>
        </w:rPr>
        <w:t>O</w:t>
      </w:r>
      <w:r w:rsidRPr="00403AB4">
        <w:rPr>
          <w:rFonts w:ascii="Times New Roman" w:hAnsi="Times New Roman" w:cs="Times New Roman"/>
          <w:sz w:val="24"/>
          <w:szCs w:val="24"/>
          <w:lang w:val="en"/>
        </w:rPr>
        <w:t>ur major construction projects include Little Calumet River, McCook Reservoir, Chicago Sanitary and Ship Canal dispersal barriers, and environmental infrastructure in Cook County and the Calumet region.”</w:t>
      </w:r>
    </w:p>
    <w:p w:rsidR="003E2220" w:rsidRPr="00403AB4" w:rsidRDefault="003E2220" w:rsidP="003E2220">
      <w:pPr>
        <w:pStyle w:val="Default"/>
        <w:rPr>
          <w:rFonts w:ascii="Times New Roman" w:hAnsi="Times New Roman" w:cs="Times New Roman"/>
          <w:color w:val="auto"/>
          <w:lang w:val="en"/>
        </w:rPr>
      </w:pPr>
    </w:p>
    <w:p w:rsidR="00113DB9" w:rsidRPr="00403AB4" w:rsidRDefault="00113DB9" w:rsidP="00701CDE">
      <w:pPr>
        <w:rPr>
          <w:rFonts w:ascii="Times New Roman" w:hAnsi="Times New Roman" w:cs="Times New Roman"/>
          <w:sz w:val="24"/>
          <w:szCs w:val="24"/>
        </w:rPr>
      </w:pPr>
      <w:r w:rsidRPr="00403AB4">
        <w:rPr>
          <w:rFonts w:ascii="Times New Roman" w:hAnsi="Times New Roman" w:cs="Times New Roman"/>
          <w:sz w:val="24"/>
          <w:szCs w:val="24"/>
        </w:rPr>
        <w:t>Afternoon small</w:t>
      </w:r>
      <w:r w:rsidR="009E2B53" w:rsidRPr="00403AB4">
        <w:rPr>
          <w:rFonts w:ascii="Times New Roman" w:hAnsi="Times New Roman" w:cs="Times New Roman"/>
          <w:sz w:val="24"/>
          <w:szCs w:val="24"/>
        </w:rPr>
        <w:t>-</w:t>
      </w:r>
      <w:r w:rsidRPr="00403AB4">
        <w:rPr>
          <w:rFonts w:ascii="Times New Roman" w:hAnsi="Times New Roman" w:cs="Times New Roman"/>
          <w:sz w:val="24"/>
          <w:szCs w:val="24"/>
        </w:rPr>
        <w:t>group discussions included such topics as contracts, small business opportunities, construction, operations, and safety.</w:t>
      </w:r>
    </w:p>
    <w:p w:rsidR="003E2220" w:rsidRPr="00403AB4" w:rsidRDefault="003E2220" w:rsidP="000058F6">
      <w:pPr>
        <w:pStyle w:val="Default"/>
        <w:rPr>
          <w:rFonts w:ascii="Times New Roman" w:hAnsi="Times New Roman" w:cs="Times New Roman"/>
          <w:bCs/>
          <w:color w:val="auto"/>
        </w:rPr>
      </w:pPr>
      <w:r w:rsidRPr="00403AB4">
        <w:rPr>
          <w:rFonts w:ascii="Times New Roman" w:hAnsi="Times New Roman" w:cs="Times New Roman"/>
          <w:color w:val="auto"/>
          <w:lang w:val="en"/>
        </w:rPr>
        <w:t xml:space="preserve">Phil </w:t>
      </w:r>
      <w:r w:rsidRPr="00403AB4">
        <w:rPr>
          <w:rFonts w:ascii="Times New Roman" w:hAnsi="Times New Roman" w:cs="Times New Roman"/>
          <w:color w:val="auto"/>
        </w:rPr>
        <w:t>Stavrides, chief of Construction</w:t>
      </w:r>
      <w:r w:rsidR="0034641F" w:rsidRPr="00403AB4">
        <w:rPr>
          <w:rFonts w:ascii="Times New Roman" w:hAnsi="Times New Roman" w:cs="Times New Roman"/>
          <w:color w:val="auto"/>
        </w:rPr>
        <w:t xml:space="preserve"> Branch</w:t>
      </w:r>
      <w:r w:rsidRPr="00403AB4">
        <w:rPr>
          <w:rFonts w:ascii="Times New Roman" w:hAnsi="Times New Roman" w:cs="Times New Roman"/>
          <w:color w:val="auto"/>
        </w:rPr>
        <w:t xml:space="preserve">, spoke about </w:t>
      </w:r>
      <w:r w:rsidR="00E52EE6" w:rsidRPr="00403AB4">
        <w:rPr>
          <w:rFonts w:ascii="Times New Roman" w:hAnsi="Times New Roman" w:cs="Times New Roman"/>
          <w:color w:val="auto"/>
        </w:rPr>
        <w:t>current feasibility studies that have the p</w:t>
      </w:r>
      <w:r w:rsidR="00E52EE6" w:rsidRPr="00403AB4">
        <w:rPr>
          <w:rFonts w:ascii="Times New Roman" w:hAnsi="Times New Roman" w:cs="Times New Roman"/>
          <w:bCs/>
          <w:color w:val="auto"/>
        </w:rPr>
        <w:t xml:space="preserve">otential to lead to </w:t>
      </w:r>
      <w:r w:rsidR="009E2B53" w:rsidRPr="00403AB4">
        <w:rPr>
          <w:rFonts w:ascii="Times New Roman" w:hAnsi="Times New Roman" w:cs="Times New Roman"/>
          <w:bCs/>
          <w:color w:val="auto"/>
        </w:rPr>
        <w:t xml:space="preserve">future </w:t>
      </w:r>
      <w:r w:rsidR="00E52EE6" w:rsidRPr="00403AB4">
        <w:rPr>
          <w:rFonts w:ascii="Times New Roman" w:hAnsi="Times New Roman" w:cs="Times New Roman"/>
          <w:bCs/>
          <w:color w:val="auto"/>
        </w:rPr>
        <w:t>design and construction of various projects</w:t>
      </w:r>
      <w:r w:rsidR="009E2B53" w:rsidRPr="00403AB4">
        <w:rPr>
          <w:rFonts w:ascii="Times New Roman" w:hAnsi="Times New Roman" w:cs="Times New Roman"/>
          <w:bCs/>
          <w:color w:val="auto"/>
        </w:rPr>
        <w:t xml:space="preserve"> </w:t>
      </w:r>
      <w:r w:rsidR="00E52EE6" w:rsidRPr="00403AB4">
        <w:rPr>
          <w:rFonts w:ascii="Times New Roman" w:hAnsi="Times New Roman" w:cs="Times New Roman"/>
          <w:bCs/>
          <w:color w:val="auto"/>
        </w:rPr>
        <w:t>– Upper</w:t>
      </w:r>
      <w:r w:rsidR="00E52EE6" w:rsidRPr="00403AB4">
        <w:rPr>
          <w:rFonts w:ascii="Times New Roman" w:hAnsi="Times New Roman" w:cs="Times New Roman"/>
          <w:color w:val="auto"/>
        </w:rPr>
        <w:t xml:space="preserve"> Des Plaines River and </w:t>
      </w:r>
      <w:r w:rsidR="009E2B53" w:rsidRPr="00403AB4">
        <w:rPr>
          <w:rFonts w:ascii="Times New Roman" w:hAnsi="Times New Roman" w:cs="Times New Roman"/>
          <w:color w:val="auto"/>
        </w:rPr>
        <w:t>t</w:t>
      </w:r>
      <w:r w:rsidR="00E52EE6" w:rsidRPr="00403AB4">
        <w:rPr>
          <w:rFonts w:ascii="Times New Roman" w:hAnsi="Times New Roman" w:cs="Times New Roman"/>
          <w:color w:val="auto"/>
        </w:rPr>
        <w:t>ributaries</w:t>
      </w:r>
      <w:r w:rsidR="000058F6" w:rsidRPr="00403AB4">
        <w:rPr>
          <w:rFonts w:ascii="Times New Roman" w:hAnsi="Times New Roman" w:cs="Times New Roman"/>
          <w:color w:val="auto"/>
        </w:rPr>
        <w:t xml:space="preserve">, </w:t>
      </w:r>
      <w:r w:rsidR="00E52EE6" w:rsidRPr="00403AB4">
        <w:rPr>
          <w:rFonts w:ascii="Times New Roman" w:hAnsi="Times New Roman" w:cs="Times New Roman"/>
          <w:color w:val="auto"/>
        </w:rPr>
        <w:t>DuPage River</w:t>
      </w:r>
      <w:r w:rsidR="000058F6" w:rsidRPr="00403AB4">
        <w:rPr>
          <w:rFonts w:ascii="Times New Roman" w:hAnsi="Times New Roman" w:cs="Times New Roman"/>
          <w:color w:val="auto"/>
        </w:rPr>
        <w:t xml:space="preserve">, and </w:t>
      </w:r>
      <w:r w:rsidR="00E52EE6" w:rsidRPr="00403AB4">
        <w:rPr>
          <w:rFonts w:ascii="Times New Roman" w:hAnsi="Times New Roman" w:cs="Times New Roman"/>
          <w:color w:val="auto"/>
        </w:rPr>
        <w:t xml:space="preserve">Great Lakes and Mississippi </w:t>
      </w:r>
      <w:r w:rsidR="00E52EE6" w:rsidRPr="00403AB4">
        <w:rPr>
          <w:rFonts w:ascii="Times New Roman" w:hAnsi="Times New Roman" w:cs="Times New Roman"/>
          <w:bCs/>
          <w:color w:val="auto"/>
        </w:rPr>
        <w:t>River Interbasin Study</w:t>
      </w:r>
      <w:r w:rsidR="000058F6" w:rsidRPr="00403AB4">
        <w:rPr>
          <w:rFonts w:ascii="Times New Roman" w:hAnsi="Times New Roman" w:cs="Times New Roman"/>
          <w:bCs/>
          <w:color w:val="auto"/>
        </w:rPr>
        <w:t>.</w:t>
      </w:r>
      <w:r w:rsidR="00891ADB" w:rsidRPr="00403AB4">
        <w:rPr>
          <w:rFonts w:ascii="Times New Roman" w:hAnsi="Times New Roman" w:cs="Times New Roman"/>
          <w:bCs/>
          <w:color w:val="auto"/>
        </w:rPr>
        <w:t xml:space="preserve"> He also stressed the importance of safety.</w:t>
      </w:r>
    </w:p>
    <w:p w:rsidR="000058F6" w:rsidRPr="00403AB4" w:rsidRDefault="000058F6" w:rsidP="000058F6">
      <w:pPr>
        <w:pStyle w:val="Default"/>
        <w:rPr>
          <w:rFonts w:ascii="Times New Roman" w:hAnsi="Times New Roman" w:cs="Times New Roman"/>
          <w:bCs/>
          <w:color w:val="auto"/>
        </w:rPr>
      </w:pPr>
    </w:p>
    <w:p w:rsidR="00891ADB" w:rsidRPr="00403AB4" w:rsidRDefault="00891ADB" w:rsidP="000058F6">
      <w:pPr>
        <w:pStyle w:val="Default"/>
        <w:rPr>
          <w:rFonts w:ascii="Times New Roman" w:hAnsi="Times New Roman" w:cs="Times New Roman"/>
          <w:bCs/>
          <w:color w:val="auto"/>
        </w:rPr>
      </w:pPr>
      <w:r w:rsidRPr="00403AB4">
        <w:rPr>
          <w:rFonts w:ascii="Times New Roman" w:hAnsi="Times New Roman" w:cs="Times New Roman"/>
          <w:bCs/>
          <w:color w:val="auto"/>
        </w:rPr>
        <w:t>“There are two cardinal rules,” Stavrides said. “Safety and quality.”</w:t>
      </w:r>
    </w:p>
    <w:p w:rsidR="00891ADB" w:rsidRPr="00403AB4" w:rsidRDefault="00891ADB" w:rsidP="000058F6">
      <w:pPr>
        <w:pStyle w:val="Default"/>
        <w:rPr>
          <w:rFonts w:ascii="Times New Roman" w:hAnsi="Times New Roman" w:cs="Times New Roman"/>
          <w:bCs/>
          <w:color w:val="auto"/>
        </w:rPr>
      </w:pPr>
    </w:p>
    <w:p w:rsidR="000058F6" w:rsidRPr="00403AB4" w:rsidRDefault="00891ADB" w:rsidP="000058F6">
      <w:pPr>
        <w:pStyle w:val="Default"/>
        <w:rPr>
          <w:rFonts w:ascii="Times New Roman" w:hAnsi="Times New Roman" w:cs="Times New Roman"/>
          <w:bCs/>
          <w:color w:val="auto"/>
        </w:rPr>
      </w:pPr>
      <w:r w:rsidRPr="00403AB4">
        <w:rPr>
          <w:rFonts w:ascii="Times New Roman" w:hAnsi="Times New Roman" w:cs="Times New Roman"/>
          <w:bCs/>
          <w:color w:val="auto"/>
        </w:rPr>
        <w:t xml:space="preserve">He gave tips to an effective safety program: understand the scope of work; follow the </w:t>
      </w:r>
      <w:r w:rsidR="00701CDE" w:rsidRPr="00403AB4">
        <w:rPr>
          <w:rFonts w:ascii="Times New Roman" w:hAnsi="Times New Roman" w:cs="Times New Roman"/>
          <w:bCs/>
          <w:color w:val="auto"/>
        </w:rPr>
        <w:t xml:space="preserve">Accident Prevention Plan (APP) </w:t>
      </w:r>
      <w:r w:rsidRPr="00403AB4">
        <w:rPr>
          <w:rFonts w:ascii="Times New Roman" w:hAnsi="Times New Roman" w:cs="Times New Roman"/>
          <w:bCs/>
          <w:color w:val="auto"/>
        </w:rPr>
        <w:t xml:space="preserve">format presented in </w:t>
      </w:r>
      <w:r w:rsidR="00701CDE" w:rsidRPr="00403AB4">
        <w:rPr>
          <w:rFonts w:ascii="Times New Roman" w:hAnsi="Times New Roman" w:cs="Times New Roman"/>
          <w:bCs/>
          <w:color w:val="auto"/>
        </w:rPr>
        <w:t xml:space="preserve">the Corps’ Safety and Health Manual, </w:t>
      </w:r>
      <w:r w:rsidRPr="00403AB4">
        <w:rPr>
          <w:rFonts w:ascii="Times New Roman" w:hAnsi="Times New Roman" w:cs="Times New Roman"/>
          <w:bCs/>
          <w:color w:val="auto"/>
        </w:rPr>
        <w:t xml:space="preserve">EM 385-1-1, </w:t>
      </w:r>
      <w:r w:rsidRPr="00403AB4">
        <w:rPr>
          <w:rFonts w:ascii="Times New Roman" w:hAnsi="Times New Roman" w:cs="Times New Roman"/>
          <w:bCs/>
          <w:color w:val="auto"/>
        </w:rPr>
        <w:lastRenderedPageBreak/>
        <w:t xml:space="preserve">Appendix A; engage with field workers; and make the APP site specific and use it as a reference guide. </w:t>
      </w:r>
    </w:p>
    <w:p w:rsidR="00701CDE" w:rsidRPr="00403AB4" w:rsidRDefault="00701CDE" w:rsidP="000058F6">
      <w:pPr>
        <w:pStyle w:val="Default"/>
        <w:rPr>
          <w:rFonts w:ascii="Times New Roman" w:hAnsi="Times New Roman" w:cs="Times New Roman"/>
          <w:bCs/>
          <w:color w:val="auto"/>
        </w:rPr>
      </w:pPr>
    </w:p>
    <w:p w:rsidR="00701CDE" w:rsidRPr="00403AB4" w:rsidRDefault="00701CDE" w:rsidP="009E2B53">
      <w:pPr>
        <w:pStyle w:val="PlainText"/>
        <w:rPr>
          <w:rFonts w:ascii="Times New Roman" w:hAnsi="Times New Roman" w:cs="Times New Roman"/>
          <w:sz w:val="24"/>
          <w:szCs w:val="24"/>
        </w:rPr>
      </w:pPr>
      <w:r w:rsidRPr="00403AB4">
        <w:rPr>
          <w:rFonts w:ascii="Times New Roman" w:hAnsi="Times New Roman" w:cs="Times New Roman"/>
          <w:sz w:val="24"/>
          <w:szCs w:val="24"/>
        </w:rPr>
        <w:t>“The APP is a document that the contractor develops for each project,” Stavrides said. “Therefore</w:t>
      </w:r>
      <w:r w:rsidR="009E2B53" w:rsidRPr="00403AB4">
        <w:rPr>
          <w:rFonts w:ascii="Times New Roman" w:hAnsi="Times New Roman" w:cs="Times New Roman"/>
          <w:sz w:val="24"/>
          <w:szCs w:val="24"/>
        </w:rPr>
        <w:t>,</w:t>
      </w:r>
      <w:r w:rsidRPr="00403AB4">
        <w:rPr>
          <w:rFonts w:ascii="Times New Roman" w:hAnsi="Times New Roman" w:cs="Times New Roman"/>
          <w:sz w:val="24"/>
          <w:szCs w:val="24"/>
        </w:rPr>
        <w:t xml:space="preserve"> it must be project specific so it covers the nuances of the job like</w:t>
      </w:r>
      <w:r w:rsidR="009E2B53" w:rsidRPr="00403AB4">
        <w:rPr>
          <w:rFonts w:ascii="Times New Roman" w:hAnsi="Times New Roman" w:cs="Times New Roman"/>
          <w:sz w:val="24"/>
          <w:szCs w:val="24"/>
        </w:rPr>
        <w:t>, for example,</w:t>
      </w:r>
      <w:r w:rsidRPr="00403AB4">
        <w:rPr>
          <w:rFonts w:ascii="Times New Roman" w:hAnsi="Times New Roman" w:cs="Times New Roman"/>
          <w:sz w:val="24"/>
          <w:szCs w:val="24"/>
        </w:rPr>
        <w:t xml:space="preserve"> the environment, facility under construction, and hazards. Plus, we have a specific format </w:t>
      </w:r>
      <w:r w:rsidR="009E2B53" w:rsidRPr="00403AB4">
        <w:rPr>
          <w:rFonts w:ascii="Times New Roman" w:hAnsi="Times New Roman" w:cs="Times New Roman"/>
          <w:sz w:val="24"/>
          <w:szCs w:val="24"/>
        </w:rPr>
        <w:t>that should be followed. And that’s</w:t>
      </w:r>
      <w:r w:rsidRPr="00403AB4">
        <w:rPr>
          <w:rFonts w:ascii="Times New Roman" w:hAnsi="Times New Roman" w:cs="Times New Roman"/>
          <w:sz w:val="24"/>
          <w:szCs w:val="24"/>
        </w:rPr>
        <w:t xml:space="preserve"> defined in </w:t>
      </w:r>
      <w:r w:rsidR="009E2B53" w:rsidRPr="00403AB4">
        <w:rPr>
          <w:rFonts w:ascii="Times New Roman" w:hAnsi="Times New Roman" w:cs="Times New Roman"/>
          <w:sz w:val="24"/>
          <w:szCs w:val="24"/>
        </w:rPr>
        <w:t>EM385-1-1.</w:t>
      </w:r>
      <w:r w:rsidRPr="00403AB4">
        <w:rPr>
          <w:rFonts w:ascii="Times New Roman" w:hAnsi="Times New Roman" w:cs="Times New Roman"/>
          <w:sz w:val="24"/>
          <w:szCs w:val="24"/>
        </w:rPr>
        <w:t>”</w:t>
      </w:r>
    </w:p>
    <w:p w:rsidR="00403AB4" w:rsidRPr="00403AB4" w:rsidRDefault="00403AB4" w:rsidP="007E6791">
      <w:pPr>
        <w:pStyle w:val="Default"/>
        <w:rPr>
          <w:rFonts w:ascii="Times New Roman" w:hAnsi="Times New Roman" w:cs="Times New Roman"/>
          <w:color w:val="auto"/>
        </w:rPr>
      </w:pPr>
    </w:p>
    <w:p w:rsidR="00403AB4" w:rsidRPr="00403AB4" w:rsidRDefault="00403AB4" w:rsidP="00403AB4">
      <w:pPr>
        <w:pStyle w:val="PlainText"/>
        <w:rPr>
          <w:rFonts w:ascii="Times New Roman" w:hAnsi="Times New Roman" w:cs="Times New Roman"/>
          <w:sz w:val="24"/>
          <w:szCs w:val="24"/>
        </w:rPr>
      </w:pPr>
      <w:r w:rsidRPr="00403AB4">
        <w:rPr>
          <w:rFonts w:ascii="Times New Roman" w:hAnsi="Times New Roman" w:cs="Times New Roman"/>
          <w:sz w:val="24"/>
          <w:szCs w:val="24"/>
        </w:rPr>
        <w:t>“Doing business with the Corps is simple,” Bonita Carroll, deputy for Small Business, said. “Once a requirement is identified, we conduct extensive market research that may include ‘sources sought’ notices posted at the government’s federal business opportunities website, FedBizOpps.gov. We also use the Small Business Administration’s Dynamic Small Business Search, dsbs.sba.gov, to identify businesses that are not only interested, but competent and capable of performing the work.”</w:t>
      </w:r>
    </w:p>
    <w:p w:rsidR="007E6791" w:rsidRPr="00403AB4" w:rsidRDefault="007E6791" w:rsidP="007E6791">
      <w:pPr>
        <w:pStyle w:val="Default"/>
        <w:rPr>
          <w:rFonts w:ascii="Times New Roman" w:hAnsi="Times New Roman" w:cs="Times New Roman"/>
          <w:color w:val="auto"/>
        </w:rPr>
      </w:pPr>
    </w:p>
    <w:p w:rsidR="007E6791" w:rsidRPr="00B03D12" w:rsidRDefault="007E6791" w:rsidP="007E6791">
      <w:pPr>
        <w:rPr>
          <w:rFonts w:ascii="Times New Roman" w:hAnsi="Times New Roman" w:cs="Times New Roman"/>
          <w:sz w:val="24"/>
          <w:szCs w:val="24"/>
          <w:lang w:val="en"/>
        </w:rPr>
      </w:pPr>
      <w:r w:rsidRPr="00B03D12">
        <w:rPr>
          <w:rFonts w:ascii="Times New Roman" w:hAnsi="Times New Roman" w:cs="Times New Roman"/>
          <w:sz w:val="24"/>
          <w:szCs w:val="24"/>
        </w:rPr>
        <w:t xml:space="preserve">At FedBizOpps, </w:t>
      </w:r>
      <w:r w:rsidRPr="00B03D12">
        <w:rPr>
          <w:rFonts w:ascii="Times New Roman" w:hAnsi="Times New Roman" w:cs="Times New Roman"/>
          <w:sz w:val="24"/>
          <w:szCs w:val="24"/>
          <w:lang w:val="en"/>
        </w:rPr>
        <w:t xml:space="preserve">government users may post, manage, and award opportunities; </w:t>
      </w:r>
      <w:r w:rsidR="009E2B53" w:rsidRPr="00B03D12">
        <w:rPr>
          <w:rFonts w:ascii="Times New Roman" w:hAnsi="Times New Roman" w:cs="Times New Roman"/>
          <w:sz w:val="24"/>
          <w:szCs w:val="24"/>
          <w:lang w:val="en"/>
        </w:rPr>
        <w:t xml:space="preserve">and </w:t>
      </w:r>
      <w:r w:rsidRPr="00B03D12">
        <w:rPr>
          <w:rFonts w:ascii="Times New Roman" w:hAnsi="Times New Roman" w:cs="Times New Roman"/>
          <w:sz w:val="24"/>
          <w:szCs w:val="24"/>
          <w:lang w:val="en"/>
        </w:rPr>
        <w:t xml:space="preserve">vendors and citizens </w:t>
      </w:r>
      <w:r w:rsidR="009E2B53" w:rsidRPr="00B03D12">
        <w:rPr>
          <w:rFonts w:ascii="Times New Roman" w:hAnsi="Times New Roman" w:cs="Times New Roman"/>
          <w:sz w:val="24"/>
          <w:szCs w:val="24"/>
          <w:lang w:val="en"/>
        </w:rPr>
        <w:t xml:space="preserve">can </w:t>
      </w:r>
      <w:r w:rsidRPr="00B03D12">
        <w:rPr>
          <w:rFonts w:ascii="Times New Roman" w:hAnsi="Times New Roman" w:cs="Times New Roman"/>
          <w:sz w:val="24"/>
          <w:szCs w:val="24"/>
          <w:lang w:val="en"/>
        </w:rPr>
        <w:t>search, monitor, and retrieve opportunities.</w:t>
      </w:r>
    </w:p>
    <w:p w:rsidR="00B03D12" w:rsidRPr="00B03D12" w:rsidRDefault="005122F7" w:rsidP="00403AB4">
      <w:pPr>
        <w:pStyle w:val="PlainText"/>
        <w:rPr>
          <w:rFonts w:ascii="Times New Roman" w:hAnsi="Times New Roman" w:cs="Times New Roman"/>
          <w:sz w:val="24"/>
          <w:szCs w:val="24"/>
        </w:rPr>
      </w:pPr>
      <w:r w:rsidRPr="00B03D12">
        <w:rPr>
          <w:rFonts w:ascii="Times New Roman" w:hAnsi="Times New Roman" w:cs="Times New Roman"/>
          <w:sz w:val="24"/>
          <w:szCs w:val="24"/>
        </w:rPr>
        <w:t xml:space="preserve">According to Carroll, the </w:t>
      </w:r>
      <w:r w:rsidR="00B03D12" w:rsidRPr="00B03D12">
        <w:rPr>
          <w:rFonts w:ascii="Times New Roman" w:hAnsi="Times New Roman" w:cs="Times New Roman"/>
          <w:sz w:val="24"/>
          <w:szCs w:val="24"/>
        </w:rPr>
        <w:t xml:space="preserve">USACE-wide goal </w:t>
      </w:r>
      <w:r w:rsidR="00B03D12">
        <w:rPr>
          <w:rFonts w:ascii="Times New Roman" w:hAnsi="Times New Roman" w:cs="Times New Roman"/>
          <w:sz w:val="24"/>
          <w:szCs w:val="24"/>
        </w:rPr>
        <w:t xml:space="preserve">is </w:t>
      </w:r>
      <w:r w:rsidR="00B03D12" w:rsidRPr="00B03D12">
        <w:rPr>
          <w:rFonts w:ascii="Times New Roman" w:hAnsi="Times New Roman" w:cs="Times New Roman"/>
          <w:sz w:val="24"/>
          <w:szCs w:val="24"/>
        </w:rPr>
        <w:t xml:space="preserve">that 41.5 percent </w:t>
      </w:r>
      <w:r w:rsidR="00B03D12">
        <w:rPr>
          <w:rFonts w:ascii="Times New Roman" w:hAnsi="Times New Roman" w:cs="Times New Roman"/>
          <w:sz w:val="24"/>
          <w:szCs w:val="24"/>
        </w:rPr>
        <w:t>of contracts awarded go to Small Business</w:t>
      </w:r>
      <w:bookmarkStart w:id="0" w:name="_GoBack"/>
      <w:bookmarkEnd w:id="0"/>
      <w:r w:rsidR="00B03D12" w:rsidRPr="00B03D12">
        <w:rPr>
          <w:rFonts w:ascii="Times New Roman" w:hAnsi="Times New Roman" w:cs="Times New Roman"/>
          <w:sz w:val="24"/>
          <w:szCs w:val="24"/>
        </w:rPr>
        <w:t>.</w:t>
      </w:r>
    </w:p>
    <w:p w:rsidR="007E6791" w:rsidRPr="00B03D12" w:rsidRDefault="007E6791" w:rsidP="00302DB0">
      <w:pPr>
        <w:autoSpaceDE w:val="0"/>
        <w:autoSpaceDN w:val="0"/>
        <w:adjustRightInd w:val="0"/>
        <w:spacing w:after="0" w:line="240" w:lineRule="auto"/>
        <w:rPr>
          <w:rFonts w:ascii="Times New Roman" w:hAnsi="Times New Roman" w:cs="Times New Roman"/>
          <w:sz w:val="24"/>
          <w:szCs w:val="24"/>
        </w:rPr>
      </w:pPr>
    </w:p>
    <w:p w:rsidR="00302DB0" w:rsidRPr="00403AB4" w:rsidRDefault="00302DB0" w:rsidP="00302DB0">
      <w:pPr>
        <w:autoSpaceDE w:val="0"/>
        <w:autoSpaceDN w:val="0"/>
        <w:adjustRightInd w:val="0"/>
        <w:spacing w:after="0" w:line="240" w:lineRule="auto"/>
        <w:rPr>
          <w:rFonts w:ascii="Times New Roman" w:hAnsi="Times New Roman" w:cs="Times New Roman"/>
          <w:sz w:val="24"/>
          <w:szCs w:val="24"/>
        </w:rPr>
      </w:pPr>
      <w:r w:rsidRPr="00403AB4">
        <w:rPr>
          <w:rFonts w:ascii="Times New Roman" w:hAnsi="Times New Roman" w:cs="Times New Roman"/>
          <w:sz w:val="24"/>
          <w:szCs w:val="24"/>
        </w:rPr>
        <w:t>Ron Miller, SBA’s business opportunity specialist, covered SBA’s role in subcontracting, its</w:t>
      </w:r>
      <w:r w:rsidR="00E667B0" w:rsidRPr="00403AB4">
        <w:rPr>
          <w:rFonts w:ascii="Times New Roman" w:hAnsi="Times New Roman" w:cs="Times New Roman"/>
          <w:sz w:val="24"/>
          <w:szCs w:val="24"/>
          <w:lang w:val="en"/>
        </w:rPr>
        <w:t xml:space="preserve"> Mentor-Protégé Program</w:t>
      </w:r>
      <w:r w:rsidRPr="00403AB4">
        <w:rPr>
          <w:rFonts w:ascii="Times New Roman" w:hAnsi="Times New Roman" w:cs="Times New Roman"/>
          <w:sz w:val="24"/>
          <w:szCs w:val="24"/>
        </w:rPr>
        <w:t>, plus resources</w:t>
      </w:r>
      <w:r w:rsidR="009B40D4" w:rsidRPr="00403AB4">
        <w:rPr>
          <w:rFonts w:ascii="Times New Roman" w:hAnsi="Times New Roman" w:cs="Times New Roman"/>
          <w:sz w:val="24"/>
          <w:szCs w:val="24"/>
        </w:rPr>
        <w:t xml:space="preserve"> and more</w:t>
      </w:r>
      <w:r w:rsidRPr="00403AB4">
        <w:rPr>
          <w:rFonts w:ascii="Times New Roman" w:hAnsi="Times New Roman" w:cs="Times New Roman"/>
          <w:sz w:val="24"/>
          <w:szCs w:val="24"/>
        </w:rPr>
        <w:t>.</w:t>
      </w:r>
    </w:p>
    <w:p w:rsidR="009B40D4" w:rsidRPr="00403AB4" w:rsidRDefault="009B40D4" w:rsidP="00302DB0">
      <w:pPr>
        <w:autoSpaceDE w:val="0"/>
        <w:autoSpaceDN w:val="0"/>
        <w:adjustRightInd w:val="0"/>
        <w:spacing w:after="0" w:line="240" w:lineRule="auto"/>
        <w:rPr>
          <w:rFonts w:ascii="Times New Roman" w:hAnsi="Times New Roman" w:cs="Times New Roman"/>
          <w:sz w:val="24"/>
          <w:szCs w:val="24"/>
        </w:rPr>
      </w:pPr>
    </w:p>
    <w:p w:rsidR="009B40D4" w:rsidRPr="00403AB4" w:rsidRDefault="009B40D4" w:rsidP="00FA7891">
      <w:pPr>
        <w:pStyle w:val="PlainText"/>
        <w:rPr>
          <w:rFonts w:ascii="Times New Roman" w:hAnsi="Times New Roman" w:cs="Times New Roman"/>
          <w:sz w:val="24"/>
          <w:szCs w:val="24"/>
        </w:rPr>
      </w:pPr>
      <w:r w:rsidRPr="00403AB4">
        <w:rPr>
          <w:rFonts w:ascii="Times New Roman" w:hAnsi="Times New Roman" w:cs="Times New Roman"/>
          <w:sz w:val="24"/>
          <w:szCs w:val="24"/>
        </w:rPr>
        <w:t>“We urge interested small businesses to go to ou</w:t>
      </w:r>
      <w:r w:rsidR="00403AB4" w:rsidRPr="00403AB4">
        <w:rPr>
          <w:rFonts w:ascii="Times New Roman" w:hAnsi="Times New Roman" w:cs="Times New Roman"/>
          <w:sz w:val="24"/>
          <w:szCs w:val="24"/>
        </w:rPr>
        <w:t>r local website, www.sba.gov/il</w:t>
      </w:r>
      <w:r w:rsidRPr="00403AB4">
        <w:rPr>
          <w:rFonts w:ascii="Times New Roman" w:hAnsi="Times New Roman" w:cs="Times New Roman"/>
          <w:sz w:val="24"/>
          <w:szCs w:val="24"/>
        </w:rPr>
        <w:t>, and search our events calendars for training in our office, webinars, and our speaking engagements all over the State of Illinois,” Miller said. “We also have HUBZone orientations every 2nd Wednesday of the month and 8(a) orientations every third Wednesday in our Illinois District Office. And small businesses can receive one-on-one counseling by appointment only.”</w:t>
      </w:r>
    </w:p>
    <w:p w:rsidR="00516F4D" w:rsidRPr="00403AB4" w:rsidRDefault="00302DB0" w:rsidP="00516F4D">
      <w:pPr>
        <w:pStyle w:val="NormalWeb"/>
        <w:shd w:val="clear" w:color="auto" w:fill="FFFFFF"/>
        <w:spacing w:line="210" w:lineRule="atLeast"/>
        <w:rPr>
          <w:lang w:val="en"/>
        </w:rPr>
      </w:pPr>
      <w:r w:rsidRPr="00403AB4">
        <w:rPr>
          <w:lang w:val="en"/>
        </w:rPr>
        <w:t>The SBA reports that t</w:t>
      </w:r>
      <w:r w:rsidR="00516F4D" w:rsidRPr="00403AB4">
        <w:rPr>
          <w:lang w:val="en"/>
        </w:rPr>
        <w:t>he U.S. government is the largest single purchaser of goods and services in the world, awarding approximately $500 billion in contracts every year.</w:t>
      </w:r>
      <w:r w:rsidR="00E018E9" w:rsidRPr="00403AB4">
        <w:rPr>
          <w:lang w:val="en"/>
        </w:rPr>
        <w:t xml:space="preserve"> </w:t>
      </w:r>
      <w:r w:rsidR="00516F4D" w:rsidRPr="00403AB4">
        <w:rPr>
          <w:lang w:val="en"/>
        </w:rPr>
        <w:t xml:space="preserve">The </w:t>
      </w:r>
      <w:r w:rsidRPr="00403AB4">
        <w:rPr>
          <w:lang w:val="en"/>
        </w:rPr>
        <w:t>SBA’s</w:t>
      </w:r>
      <w:r w:rsidR="00516F4D" w:rsidRPr="00403AB4">
        <w:rPr>
          <w:lang w:val="en"/>
        </w:rPr>
        <w:t xml:space="preserve"> Office of Government Contracting &amp; Business Development works with federal agencies to award at least 23 percent of all prime government contract dollars to small businesses and help federal agencies meet specific statutory goals for </w:t>
      </w:r>
      <w:hyperlink r:id="rId4" w:history="1">
        <w:r w:rsidR="00516F4D" w:rsidRPr="00403AB4">
          <w:rPr>
            <w:lang w:val="en"/>
          </w:rPr>
          <w:t>small disadvantaged businesses</w:t>
        </w:r>
      </w:hyperlink>
      <w:r w:rsidR="00516F4D" w:rsidRPr="00403AB4">
        <w:rPr>
          <w:lang w:val="en"/>
        </w:rPr>
        <w:t>, wom</w:t>
      </w:r>
      <w:r w:rsidRPr="00403AB4">
        <w:rPr>
          <w:lang w:val="en"/>
        </w:rPr>
        <w:t>en-owned small businesses</w:t>
      </w:r>
      <w:r w:rsidR="00516F4D" w:rsidRPr="00403AB4">
        <w:rPr>
          <w:lang w:val="en"/>
        </w:rPr>
        <w:t>, service-disabled veteran</w:t>
      </w:r>
      <w:r w:rsidRPr="00403AB4">
        <w:rPr>
          <w:lang w:val="en"/>
        </w:rPr>
        <w:t>-owned small businesses</w:t>
      </w:r>
      <w:r w:rsidR="00516F4D" w:rsidRPr="00403AB4">
        <w:rPr>
          <w:lang w:val="en"/>
        </w:rPr>
        <w:t>, and small businesses that are located in historically underutilized business zones (HUBZone</w:t>
      </w:r>
      <w:r w:rsidR="009B40D4" w:rsidRPr="00403AB4">
        <w:rPr>
          <w:lang w:val="en"/>
        </w:rPr>
        <w:t>s</w:t>
      </w:r>
      <w:r w:rsidR="00516F4D" w:rsidRPr="00403AB4">
        <w:rPr>
          <w:lang w:val="en"/>
        </w:rPr>
        <w:t>).</w:t>
      </w:r>
    </w:p>
    <w:p w:rsidR="005122F7" w:rsidRPr="00403AB4" w:rsidRDefault="005122F7" w:rsidP="005122F7">
      <w:pPr>
        <w:pStyle w:val="PlainText"/>
        <w:rPr>
          <w:rFonts w:ascii="Times New Roman" w:hAnsi="Times New Roman" w:cs="Times New Roman"/>
          <w:sz w:val="24"/>
          <w:szCs w:val="24"/>
        </w:rPr>
      </w:pPr>
      <w:r w:rsidRPr="00403AB4">
        <w:rPr>
          <w:rFonts w:ascii="Times New Roman" w:hAnsi="Times New Roman" w:cs="Times New Roman"/>
          <w:sz w:val="24"/>
          <w:szCs w:val="24"/>
        </w:rPr>
        <w:t>“I am very pleased with the district's second such event,” Carroll said. “Last year we had approximately 180 attendees. This year we exceeded that amount with 250, with the majority from the Illinois, Indiana, and Wisconsin area. We are looking forward to taking the feedback received to plan for next year's event.”</w:t>
      </w:r>
    </w:p>
    <w:p w:rsidR="00524762" w:rsidRPr="00403AB4" w:rsidRDefault="00524762" w:rsidP="005122F7">
      <w:pPr>
        <w:pStyle w:val="PlainText"/>
        <w:rPr>
          <w:rFonts w:ascii="Times New Roman" w:hAnsi="Times New Roman" w:cs="Times New Roman"/>
          <w:sz w:val="24"/>
          <w:szCs w:val="24"/>
        </w:rPr>
      </w:pPr>
    </w:p>
    <w:p w:rsidR="003F24EF" w:rsidRPr="00403AB4" w:rsidRDefault="00524762" w:rsidP="00FA7891">
      <w:pPr>
        <w:pStyle w:val="PlainText"/>
        <w:rPr>
          <w:rFonts w:ascii="Times New Roman" w:hAnsi="Times New Roman" w:cs="Times New Roman"/>
          <w:sz w:val="24"/>
          <w:szCs w:val="24"/>
        </w:rPr>
      </w:pPr>
      <w:r w:rsidRPr="00403AB4">
        <w:rPr>
          <w:rFonts w:ascii="Times New Roman" w:hAnsi="Times New Roman" w:cs="Times New Roman"/>
          <w:sz w:val="24"/>
          <w:szCs w:val="24"/>
        </w:rPr>
        <w:t xml:space="preserve">Additional information about the event and the U.S. Army Corps of Engineers, Chicago District is available at </w:t>
      </w:r>
      <w:hyperlink r:id="rId5" w:history="1">
        <w:r w:rsidRPr="00403AB4">
          <w:rPr>
            <w:rStyle w:val="Hyperlink"/>
            <w:rFonts w:ascii="Times New Roman" w:hAnsi="Times New Roman" w:cs="Times New Roman"/>
            <w:color w:val="auto"/>
            <w:sz w:val="24"/>
            <w:szCs w:val="24"/>
          </w:rPr>
          <w:t>www.lrc.usace.army.mil</w:t>
        </w:r>
      </w:hyperlink>
      <w:r w:rsidRPr="00403AB4">
        <w:rPr>
          <w:rFonts w:ascii="Times New Roman" w:hAnsi="Times New Roman" w:cs="Times New Roman"/>
          <w:sz w:val="24"/>
          <w:szCs w:val="24"/>
        </w:rPr>
        <w:t xml:space="preserve">. </w:t>
      </w:r>
    </w:p>
    <w:sectPr w:rsidR="003F24EF" w:rsidRPr="00403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97"/>
    <w:rsid w:val="000058F6"/>
    <w:rsid w:val="00095C04"/>
    <w:rsid w:val="00113DB9"/>
    <w:rsid w:val="00302DB0"/>
    <w:rsid w:val="0034641F"/>
    <w:rsid w:val="003E2220"/>
    <w:rsid w:val="003F24EF"/>
    <w:rsid w:val="00403AB4"/>
    <w:rsid w:val="00463497"/>
    <w:rsid w:val="005122F7"/>
    <w:rsid w:val="00516F4D"/>
    <w:rsid w:val="00524762"/>
    <w:rsid w:val="007009B3"/>
    <w:rsid w:val="00701CDE"/>
    <w:rsid w:val="00703BBB"/>
    <w:rsid w:val="007E6791"/>
    <w:rsid w:val="00891ADB"/>
    <w:rsid w:val="00913761"/>
    <w:rsid w:val="00914964"/>
    <w:rsid w:val="009B40D4"/>
    <w:rsid w:val="009E2B53"/>
    <w:rsid w:val="00A238F7"/>
    <w:rsid w:val="00B03D12"/>
    <w:rsid w:val="00DA687D"/>
    <w:rsid w:val="00E018E9"/>
    <w:rsid w:val="00E2354F"/>
    <w:rsid w:val="00E52EE6"/>
    <w:rsid w:val="00E667B0"/>
    <w:rsid w:val="00E97995"/>
    <w:rsid w:val="00FA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8FD7B-FA55-453B-9BB5-1EA5933D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6F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E2220"/>
    <w:pPr>
      <w:autoSpaceDE w:val="0"/>
      <w:autoSpaceDN w:val="0"/>
      <w:adjustRightInd w:val="0"/>
      <w:spacing w:after="0" w:line="240" w:lineRule="auto"/>
    </w:pPr>
    <w:rPr>
      <w:rFonts w:ascii="Wingdings" w:hAnsi="Wingdings" w:cs="Wingdings"/>
      <w:color w:val="000000"/>
      <w:sz w:val="24"/>
      <w:szCs w:val="24"/>
    </w:rPr>
  </w:style>
  <w:style w:type="character" w:styleId="Hyperlink">
    <w:name w:val="Hyperlink"/>
    <w:basedOn w:val="DefaultParagraphFont"/>
    <w:uiPriority w:val="99"/>
    <w:unhideWhenUsed/>
    <w:rsid w:val="003E2220"/>
    <w:rPr>
      <w:color w:val="0563C1" w:themeColor="hyperlink"/>
      <w:u w:val="single"/>
    </w:rPr>
  </w:style>
  <w:style w:type="paragraph" w:styleId="PlainText">
    <w:name w:val="Plain Text"/>
    <w:basedOn w:val="Normal"/>
    <w:link w:val="PlainTextChar"/>
    <w:uiPriority w:val="99"/>
    <w:unhideWhenUsed/>
    <w:rsid w:val="005122F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122F7"/>
    <w:rPr>
      <w:rFonts w:ascii="Calibri" w:hAnsi="Calibri"/>
      <w:szCs w:val="21"/>
    </w:rPr>
  </w:style>
  <w:style w:type="paragraph" w:styleId="BalloonText">
    <w:name w:val="Balloon Text"/>
    <w:basedOn w:val="Normal"/>
    <w:link w:val="BalloonTextChar"/>
    <w:uiPriority w:val="99"/>
    <w:semiHidden/>
    <w:unhideWhenUsed/>
    <w:rsid w:val="00113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DB9"/>
    <w:rPr>
      <w:rFonts w:ascii="Segoe UI" w:hAnsi="Segoe UI" w:cs="Segoe UI"/>
      <w:sz w:val="18"/>
      <w:szCs w:val="18"/>
    </w:rPr>
  </w:style>
  <w:style w:type="character" w:styleId="CommentReference">
    <w:name w:val="annotation reference"/>
    <w:basedOn w:val="DefaultParagraphFont"/>
    <w:uiPriority w:val="99"/>
    <w:semiHidden/>
    <w:unhideWhenUsed/>
    <w:rsid w:val="00113DB9"/>
    <w:rPr>
      <w:sz w:val="16"/>
      <w:szCs w:val="16"/>
    </w:rPr>
  </w:style>
  <w:style w:type="paragraph" w:styleId="CommentText">
    <w:name w:val="annotation text"/>
    <w:basedOn w:val="Normal"/>
    <w:link w:val="CommentTextChar"/>
    <w:uiPriority w:val="99"/>
    <w:unhideWhenUsed/>
    <w:rsid w:val="00113DB9"/>
    <w:pPr>
      <w:spacing w:line="240" w:lineRule="auto"/>
    </w:pPr>
    <w:rPr>
      <w:sz w:val="20"/>
      <w:szCs w:val="20"/>
    </w:rPr>
  </w:style>
  <w:style w:type="character" w:customStyle="1" w:styleId="CommentTextChar">
    <w:name w:val="Comment Text Char"/>
    <w:basedOn w:val="DefaultParagraphFont"/>
    <w:link w:val="CommentText"/>
    <w:uiPriority w:val="99"/>
    <w:rsid w:val="00113DB9"/>
    <w:rPr>
      <w:sz w:val="20"/>
      <w:szCs w:val="20"/>
    </w:rPr>
  </w:style>
  <w:style w:type="paragraph" w:styleId="CommentSubject">
    <w:name w:val="annotation subject"/>
    <w:basedOn w:val="CommentText"/>
    <w:next w:val="CommentText"/>
    <w:link w:val="CommentSubjectChar"/>
    <w:uiPriority w:val="99"/>
    <w:semiHidden/>
    <w:unhideWhenUsed/>
    <w:rsid w:val="00113DB9"/>
    <w:rPr>
      <w:b/>
      <w:bCs/>
    </w:rPr>
  </w:style>
  <w:style w:type="character" w:customStyle="1" w:styleId="CommentSubjectChar">
    <w:name w:val="Comment Subject Char"/>
    <w:basedOn w:val="CommentTextChar"/>
    <w:link w:val="CommentSubject"/>
    <w:uiPriority w:val="99"/>
    <w:semiHidden/>
    <w:rsid w:val="00113D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88528">
      <w:bodyDiv w:val="1"/>
      <w:marLeft w:val="0"/>
      <w:marRight w:val="0"/>
      <w:marTop w:val="0"/>
      <w:marBottom w:val="0"/>
      <w:divBdr>
        <w:top w:val="none" w:sz="0" w:space="0" w:color="auto"/>
        <w:left w:val="none" w:sz="0" w:space="0" w:color="auto"/>
        <w:bottom w:val="none" w:sz="0" w:space="0" w:color="auto"/>
        <w:right w:val="none" w:sz="0" w:space="0" w:color="auto"/>
      </w:divBdr>
    </w:div>
    <w:div w:id="808010641">
      <w:bodyDiv w:val="1"/>
      <w:marLeft w:val="0"/>
      <w:marRight w:val="0"/>
      <w:marTop w:val="0"/>
      <w:marBottom w:val="0"/>
      <w:divBdr>
        <w:top w:val="none" w:sz="0" w:space="0" w:color="auto"/>
        <w:left w:val="none" w:sz="0" w:space="0" w:color="auto"/>
        <w:bottom w:val="none" w:sz="0" w:space="0" w:color="auto"/>
        <w:right w:val="none" w:sz="0" w:space="0" w:color="auto"/>
      </w:divBdr>
    </w:div>
    <w:div w:id="1107968235">
      <w:bodyDiv w:val="1"/>
      <w:marLeft w:val="0"/>
      <w:marRight w:val="0"/>
      <w:marTop w:val="0"/>
      <w:marBottom w:val="0"/>
      <w:divBdr>
        <w:top w:val="none" w:sz="0" w:space="0" w:color="auto"/>
        <w:left w:val="none" w:sz="0" w:space="0" w:color="auto"/>
        <w:bottom w:val="none" w:sz="0" w:space="0" w:color="auto"/>
        <w:right w:val="none" w:sz="0" w:space="0" w:color="auto"/>
      </w:divBdr>
    </w:div>
    <w:div w:id="1219048478">
      <w:bodyDiv w:val="1"/>
      <w:marLeft w:val="0"/>
      <w:marRight w:val="0"/>
      <w:marTop w:val="0"/>
      <w:marBottom w:val="0"/>
      <w:divBdr>
        <w:top w:val="none" w:sz="0" w:space="0" w:color="auto"/>
        <w:left w:val="none" w:sz="0" w:space="0" w:color="auto"/>
        <w:bottom w:val="none" w:sz="0" w:space="0" w:color="auto"/>
        <w:right w:val="none" w:sz="0" w:space="0" w:color="auto"/>
      </w:divBdr>
    </w:div>
    <w:div w:id="1550532711">
      <w:bodyDiv w:val="1"/>
      <w:marLeft w:val="0"/>
      <w:marRight w:val="0"/>
      <w:marTop w:val="0"/>
      <w:marBottom w:val="0"/>
      <w:divBdr>
        <w:top w:val="none" w:sz="0" w:space="0" w:color="auto"/>
        <w:left w:val="none" w:sz="0" w:space="0" w:color="auto"/>
        <w:bottom w:val="none" w:sz="0" w:space="0" w:color="auto"/>
        <w:right w:val="none" w:sz="0" w:space="0" w:color="auto"/>
      </w:divBdr>
    </w:div>
    <w:div w:id="2066250758">
      <w:bodyDiv w:val="1"/>
      <w:marLeft w:val="0"/>
      <w:marRight w:val="0"/>
      <w:marTop w:val="0"/>
      <w:marBottom w:val="300"/>
      <w:divBdr>
        <w:top w:val="none" w:sz="0" w:space="0" w:color="auto"/>
        <w:left w:val="none" w:sz="0" w:space="0" w:color="auto"/>
        <w:bottom w:val="none" w:sz="0" w:space="0" w:color="auto"/>
        <w:right w:val="none" w:sz="0" w:space="0" w:color="auto"/>
      </w:divBdr>
      <w:divsChild>
        <w:div w:id="105466678">
          <w:marLeft w:val="0"/>
          <w:marRight w:val="0"/>
          <w:marTop w:val="0"/>
          <w:marBottom w:val="0"/>
          <w:divBdr>
            <w:top w:val="none" w:sz="0" w:space="0" w:color="auto"/>
            <w:left w:val="none" w:sz="0" w:space="0" w:color="auto"/>
            <w:bottom w:val="none" w:sz="0" w:space="0" w:color="auto"/>
            <w:right w:val="none" w:sz="0" w:space="0" w:color="auto"/>
          </w:divBdr>
          <w:divsChild>
            <w:div w:id="1067218328">
              <w:marLeft w:val="0"/>
              <w:marRight w:val="0"/>
              <w:marTop w:val="0"/>
              <w:marBottom w:val="0"/>
              <w:divBdr>
                <w:top w:val="none" w:sz="0" w:space="0" w:color="auto"/>
                <w:left w:val="none" w:sz="0" w:space="0" w:color="auto"/>
                <w:bottom w:val="none" w:sz="0" w:space="0" w:color="auto"/>
                <w:right w:val="none" w:sz="0" w:space="0" w:color="auto"/>
              </w:divBdr>
              <w:divsChild>
                <w:div w:id="114907537">
                  <w:marLeft w:val="0"/>
                  <w:marRight w:val="0"/>
                  <w:marTop w:val="0"/>
                  <w:marBottom w:val="0"/>
                  <w:divBdr>
                    <w:top w:val="none" w:sz="0" w:space="0" w:color="auto"/>
                    <w:left w:val="none" w:sz="0" w:space="0" w:color="auto"/>
                    <w:bottom w:val="none" w:sz="0" w:space="0" w:color="auto"/>
                    <w:right w:val="none" w:sz="0" w:space="0" w:color="auto"/>
                  </w:divBdr>
                  <w:divsChild>
                    <w:div w:id="825820731">
                      <w:marLeft w:val="0"/>
                      <w:marRight w:val="0"/>
                      <w:marTop w:val="0"/>
                      <w:marBottom w:val="0"/>
                      <w:divBdr>
                        <w:top w:val="none" w:sz="0" w:space="0" w:color="auto"/>
                        <w:left w:val="none" w:sz="0" w:space="0" w:color="auto"/>
                        <w:bottom w:val="none" w:sz="0" w:space="0" w:color="auto"/>
                        <w:right w:val="none" w:sz="0" w:space="0" w:color="auto"/>
                      </w:divBdr>
                      <w:divsChild>
                        <w:div w:id="1929266659">
                          <w:marLeft w:val="0"/>
                          <w:marRight w:val="0"/>
                          <w:marTop w:val="0"/>
                          <w:marBottom w:val="0"/>
                          <w:divBdr>
                            <w:top w:val="none" w:sz="0" w:space="0" w:color="auto"/>
                            <w:left w:val="none" w:sz="0" w:space="0" w:color="auto"/>
                            <w:bottom w:val="none" w:sz="0" w:space="0" w:color="auto"/>
                            <w:right w:val="none" w:sz="0" w:space="0" w:color="auto"/>
                          </w:divBdr>
                          <w:divsChild>
                            <w:div w:id="299962882">
                              <w:marLeft w:val="0"/>
                              <w:marRight w:val="0"/>
                              <w:marTop w:val="0"/>
                              <w:marBottom w:val="0"/>
                              <w:divBdr>
                                <w:top w:val="none" w:sz="0" w:space="0" w:color="auto"/>
                                <w:left w:val="none" w:sz="0" w:space="0" w:color="auto"/>
                                <w:bottom w:val="none" w:sz="0" w:space="0" w:color="auto"/>
                                <w:right w:val="none" w:sz="0" w:space="0" w:color="auto"/>
                              </w:divBdr>
                              <w:divsChild>
                                <w:div w:id="442462316">
                                  <w:marLeft w:val="0"/>
                                  <w:marRight w:val="0"/>
                                  <w:marTop w:val="0"/>
                                  <w:marBottom w:val="0"/>
                                  <w:divBdr>
                                    <w:top w:val="none" w:sz="0" w:space="0" w:color="auto"/>
                                    <w:left w:val="none" w:sz="0" w:space="0" w:color="auto"/>
                                    <w:bottom w:val="none" w:sz="0" w:space="0" w:color="auto"/>
                                    <w:right w:val="none" w:sz="0" w:space="0" w:color="auto"/>
                                  </w:divBdr>
                                  <w:divsChild>
                                    <w:div w:id="165945717">
                                      <w:marLeft w:val="0"/>
                                      <w:marRight w:val="0"/>
                                      <w:marTop w:val="0"/>
                                      <w:marBottom w:val="0"/>
                                      <w:divBdr>
                                        <w:top w:val="none" w:sz="0" w:space="0" w:color="auto"/>
                                        <w:left w:val="none" w:sz="0" w:space="0" w:color="auto"/>
                                        <w:bottom w:val="none" w:sz="0" w:space="0" w:color="auto"/>
                                        <w:right w:val="none" w:sz="0" w:space="0" w:color="auto"/>
                                      </w:divBdr>
                                      <w:divsChild>
                                        <w:div w:id="1077552151">
                                          <w:marLeft w:val="0"/>
                                          <w:marRight w:val="0"/>
                                          <w:marTop w:val="0"/>
                                          <w:marBottom w:val="0"/>
                                          <w:divBdr>
                                            <w:top w:val="none" w:sz="0" w:space="0" w:color="auto"/>
                                            <w:left w:val="none" w:sz="0" w:space="0" w:color="auto"/>
                                            <w:bottom w:val="none" w:sz="0" w:space="0" w:color="auto"/>
                                            <w:right w:val="none" w:sz="0" w:space="0" w:color="auto"/>
                                          </w:divBdr>
                                          <w:divsChild>
                                            <w:div w:id="1372001964">
                                              <w:marLeft w:val="0"/>
                                              <w:marRight w:val="0"/>
                                              <w:marTop w:val="0"/>
                                              <w:marBottom w:val="0"/>
                                              <w:divBdr>
                                                <w:top w:val="none" w:sz="0" w:space="0" w:color="auto"/>
                                                <w:left w:val="none" w:sz="0" w:space="0" w:color="auto"/>
                                                <w:bottom w:val="none" w:sz="0" w:space="0" w:color="auto"/>
                                                <w:right w:val="none" w:sz="0" w:space="0" w:color="auto"/>
                                              </w:divBdr>
                                              <w:divsChild>
                                                <w:div w:id="1351832023">
                                                  <w:marLeft w:val="0"/>
                                                  <w:marRight w:val="0"/>
                                                  <w:marTop w:val="0"/>
                                                  <w:marBottom w:val="0"/>
                                                  <w:divBdr>
                                                    <w:top w:val="none" w:sz="0" w:space="0" w:color="auto"/>
                                                    <w:left w:val="none" w:sz="0" w:space="0" w:color="auto"/>
                                                    <w:bottom w:val="none" w:sz="0" w:space="0" w:color="auto"/>
                                                    <w:right w:val="none" w:sz="0" w:space="0" w:color="auto"/>
                                                  </w:divBdr>
                                                  <w:divsChild>
                                                    <w:div w:id="348144480">
                                                      <w:marLeft w:val="0"/>
                                                      <w:marRight w:val="0"/>
                                                      <w:marTop w:val="0"/>
                                                      <w:marBottom w:val="0"/>
                                                      <w:divBdr>
                                                        <w:top w:val="none" w:sz="0" w:space="0" w:color="auto"/>
                                                        <w:left w:val="none" w:sz="0" w:space="0" w:color="auto"/>
                                                        <w:bottom w:val="none" w:sz="0" w:space="0" w:color="auto"/>
                                                        <w:right w:val="none" w:sz="0" w:space="0" w:color="auto"/>
                                                      </w:divBdr>
                                                      <w:divsChild>
                                                        <w:div w:id="472721585">
                                                          <w:marLeft w:val="0"/>
                                                          <w:marRight w:val="0"/>
                                                          <w:marTop w:val="0"/>
                                                          <w:marBottom w:val="0"/>
                                                          <w:divBdr>
                                                            <w:top w:val="none" w:sz="0" w:space="0" w:color="auto"/>
                                                            <w:left w:val="none" w:sz="0" w:space="0" w:color="auto"/>
                                                            <w:bottom w:val="none" w:sz="0" w:space="0" w:color="auto"/>
                                                            <w:right w:val="none" w:sz="0" w:space="0" w:color="auto"/>
                                                          </w:divBdr>
                                                          <w:divsChild>
                                                            <w:div w:id="988826763">
                                                              <w:marLeft w:val="0"/>
                                                              <w:marRight w:val="0"/>
                                                              <w:marTop w:val="0"/>
                                                              <w:marBottom w:val="0"/>
                                                              <w:divBdr>
                                                                <w:top w:val="none" w:sz="0" w:space="0" w:color="auto"/>
                                                                <w:left w:val="none" w:sz="0" w:space="0" w:color="auto"/>
                                                                <w:bottom w:val="none" w:sz="0" w:space="0" w:color="auto"/>
                                                                <w:right w:val="none" w:sz="0" w:space="0" w:color="auto"/>
                                                              </w:divBdr>
                                                              <w:divsChild>
                                                                <w:div w:id="628047187">
                                                                  <w:marLeft w:val="0"/>
                                                                  <w:marRight w:val="0"/>
                                                                  <w:marTop w:val="0"/>
                                                                  <w:marBottom w:val="0"/>
                                                                  <w:divBdr>
                                                                    <w:top w:val="none" w:sz="0" w:space="0" w:color="auto"/>
                                                                    <w:left w:val="none" w:sz="0" w:space="0" w:color="auto"/>
                                                                    <w:bottom w:val="none" w:sz="0" w:space="0" w:color="auto"/>
                                                                    <w:right w:val="none" w:sz="0" w:space="0" w:color="auto"/>
                                                                  </w:divBdr>
                                                                  <w:divsChild>
                                                                    <w:div w:id="1237739728">
                                                                      <w:marLeft w:val="0"/>
                                                                      <w:marRight w:val="0"/>
                                                                      <w:marTop w:val="0"/>
                                                                      <w:marBottom w:val="0"/>
                                                                      <w:divBdr>
                                                                        <w:top w:val="none" w:sz="0" w:space="0" w:color="auto"/>
                                                                        <w:left w:val="none" w:sz="0" w:space="0" w:color="auto"/>
                                                                        <w:bottom w:val="none" w:sz="0" w:space="0" w:color="auto"/>
                                                                        <w:right w:val="none" w:sz="0" w:space="0" w:color="auto"/>
                                                                      </w:divBdr>
                                                                      <w:divsChild>
                                                                        <w:div w:id="16832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rc.usace.army.mil" TargetMode="External"/><Relationship Id="rId4" Type="http://schemas.openxmlformats.org/officeDocument/2006/relationships/hyperlink" Target="http://www.sba.gov/content/disadvantaged-busi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V</dc:creator>
  <cp:keywords/>
  <dc:description/>
  <cp:lastModifiedBy>V V</cp:lastModifiedBy>
  <cp:revision>4</cp:revision>
  <dcterms:created xsi:type="dcterms:W3CDTF">2017-02-28T16:30:00Z</dcterms:created>
  <dcterms:modified xsi:type="dcterms:W3CDTF">2017-02-28T16:44:00Z</dcterms:modified>
</cp:coreProperties>
</file>